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i/>
          <w:i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ab/>
      </w:r>
      <w:r>
        <w:rPr>
          <w:rFonts w:cs="Calibri Light" w:ascii="Calibri Light" w:hAnsi="Calibri Light" w:asciiTheme="majorHAnsi" w:cstheme="majorHAnsi" w:hAnsiTheme="majorHAnsi"/>
          <w:b/>
          <w:bCs/>
          <w:i/>
          <w:sz w:val="22"/>
          <w:szCs w:val="22"/>
        </w:rPr>
        <w:t>Modello domanda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>DOMANDA DI PARTECIPAZIONE ALL’AVVISO PUBBLICO PER LA NOMINA DI COMPONENTE DEL NUCLEO DI VALUTAZIONE DEL COMUNE DI SAN GIULIANO TERME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Il/la sottoscritto/a 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Codice Fiscale ____________________________nato/a ___________________________(Provincia: _____)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il _____________________ e residente in ____________________________________________________ Cap __________ Via/Piazza ________________________________________________________ n_______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Telefono __________________________ 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e-mail _____________________________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PEC: ______________________________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sz w:val="22"/>
          <w:szCs w:val="22"/>
        </w:rPr>
        <w:t>PRESENTA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La propria candidatura alla procedura comparativa per l'affidamento dell'incarico di componente esterno del Nucleo di Valutazione del Comune di San Giuliano Terme.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A tal fine, ai sensi degli articoli 46, 47 e 48 del D.P.R. n. 445/2000 e consapevole delle sanzioni penali previste dall'art. 76 del citato Decreto,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sz w:val="22"/>
          <w:szCs w:val="22"/>
        </w:rPr>
        <w:t>DICHIARA:</w:t>
      </w:r>
    </w:p>
    <w:p>
      <w:pPr>
        <w:pStyle w:val="Normal"/>
        <w:ind w:left="56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426" w:left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di possedere la cittadinanza italiana o di uno degli Stati membri dell’U.E.;</w:t>
      </w:r>
    </w:p>
    <w:p>
      <w:pPr>
        <w:pStyle w:val="Normal"/>
        <w:numPr>
          <w:ilvl w:val="0"/>
          <w:numId w:val="1"/>
        </w:numPr>
        <w:ind w:firstLine="426" w:left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di godere dei diritti civili e politici;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hanging="283" w:left="709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di non aver riportato condanne penali e non essere destinatario di provvedimenti giudiziari iscritti nel   casellario giudiziale;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hanging="283" w:left="709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di non essere stato condannato, anche con sentenza non passata in giudicato, per i reati previsti dal capo I del titolo II del libro secondo del Codice Penale;</w:t>
      </w:r>
    </w:p>
    <w:p>
      <w:pPr>
        <w:pStyle w:val="Normal"/>
        <w:numPr>
          <w:ilvl w:val="0"/>
          <w:numId w:val="1"/>
        </w:numPr>
        <w:ind w:hanging="283" w:left="709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di non ricoprire e di non aver ricoperto nei tre anni antecedenti la scadenza del presente avviso, uno dei seguenti incarichi o cariche: </w:t>
      </w:r>
    </w:p>
    <w:p>
      <w:pPr>
        <w:pStyle w:val="Normal"/>
        <w:ind w:left="7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a) cariche pubbliche a qualunque livello ovunque;</w:t>
      </w:r>
    </w:p>
    <w:p>
      <w:pPr>
        <w:pStyle w:val="Normal"/>
        <w:ind w:left="7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b) cariche in partiti o movimenti politici a qualunque livello ovunque;</w:t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c) cariche in organizzazioni sindacali a qualunque livello ovunque;</w:t>
      </w:r>
    </w:p>
    <w:p>
      <w:pPr>
        <w:pStyle w:val="Normal"/>
        <w:ind w:left="709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d) collaborazioni coordinate e continuative o consulenze continuative con partiti, movimenti politici od organizzazioni sindacali;</w:t>
      </w:r>
    </w:p>
    <w:p>
      <w:pPr>
        <w:pStyle w:val="Normal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di non trovarsi in una situazione di divieto di nomina prevista dall’articolo 3 dell’avviso selettivo;   </w:t>
      </w:r>
    </w:p>
    <w:p>
      <w:pPr>
        <w:pStyle w:val="Normal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bookmarkStart w:id="0" w:name="_GoBack"/>
      <w:bookmarkEnd w:id="0"/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di essere a conoscenza e accettare il contenuto del Codice di Comportamento pubblicato su Amministrazione Trasparente attenendosi allo stesso nello svolgimento dell’incarico;</w:t>
      </w:r>
    </w:p>
    <w:p>
      <w:pPr>
        <w:pStyle w:val="Normal"/>
        <w:numPr>
          <w:ilvl w:val="0"/>
          <w:numId w:val="1"/>
        </w:numPr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di essere in possesso del seguente diploma di laurea di cui all’articolo 2. 4 dell’avviso selettivo: _________________________________________________________________________________</w:t>
      </w:r>
    </w:p>
    <w:p>
      <w:pPr>
        <w:pStyle w:val="Normal"/>
        <w:ind w:left="72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left="72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conseguito il ______________________________________________________________________</w:t>
      </w:r>
    </w:p>
    <w:p>
      <w:pPr>
        <w:pStyle w:val="Normal"/>
        <w:ind w:left="72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left="72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presso  ___________________________________________________________________________</w:t>
      </w:r>
    </w:p>
    <w:p>
      <w:pPr>
        <w:pStyle w:val="Normal"/>
        <w:ind w:left="72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left="72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con votazione _____________________________________________________________________</w:t>
      </w:r>
    </w:p>
    <w:p>
      <w:pPr>
        <w:pStyle w:val="Normal"/>
        <w:ind w:left="72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di essere in possesso di comprovata esperienza professionale nel campo della pianificazione, programmazione e controllo, organizzazione e gestione risorse umane, del management, valutazione della performance e dei risultati o esercitare libera professione per almeno 3 anni nel campo della PA con specifico riferimento all’area della pianificazione, programmazione e controllo di gestione, dell’innovazione e valutazione delle performance: </w:t>
      </w:r>
    </w:p>
    <w:p>
      <w:pPr>
        <w:pStyle w:val="Normal"/>
        <w:spacing w:lineRule="auto" w:line="360"/>
        <w:ind w:left="72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di dichiarare che quanto indicato nel curriculum vitae corrisponde al vero;</w:t>
      </w:r>
    </w:p>
    <w:p>
      <w:pPr>
        <w:pStyle w:val="Normal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eastAsia="Arial" w:cs="Calibri Light" w:ascii="Calibri Light" w:hAnsi="Calibri Light" w:asciiTheme="majorHAnsi" w:cstheme="majorHAnsi" w:hAnsiTheme="majorHAnsi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di autorizzare il San Giuliano Terme al trattamento dei dati personali ai sensi del D.Lgs 196/2003 e ss.mm.ii</w:t>
      </w:r>
    </w:p>
    <w:p>
      <w:pPr>
        <w:pStyle w:val="Normal"/>
        <w:ind w:left="7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Allega curriculum vitae in formato europeo, datato e debitamente sottoscritto, con allegata fotocopia del proprio documento di riconoscimento valido;</w:t>
      </w:r>
    </w:p>
    <w:p>
      <w:pPr>
        <w:pStyle w:val="Normal"/>
        <w:ind w:left="7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hanging="720" w:left="7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Il/La sottoscritto/a si impegna, inoltre a comunicare tempestivamente ogni variazione dei dati sopra riportati.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Data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_______________, _________________</w:t>
      </w:r>
    </w:p>
    <w:p>
      <w:pPr>
        <w:pStyle w:val="Normal"/>
        <w:ind w:left="108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left="108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left="108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left="1080"/>
        <w:jc w:val="righ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Firma</w:t>
      </w:r>
    </w:p>
    <w:p>
      <w:pPr>
        <w:pStyle w:val="Normal"/>
        <w:ind w:left="1080"/>
        <w:jc w:val="righ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left="1080"/>
        <w:jc w:val="righ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_________________________________</w:t>
      </w:r>
    </w:p>
    <w:p>
      <w:pPr>
        <w:pStyle w:val="Normal"/>
        <w:ind w:left="1080"/>
        <w:jc w:val="righ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ind w:left="108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ind w:left="108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ind w:left="108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08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080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51" w:right="1134" w:gutter="0" w:header="0" w:top="1134" w:footer="1134" w:bottom="11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36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qFormat/>
    <w:rsid w:val="00e136ce"/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11905"/>
    <w:rPr>
      <w:rFonts w:ascii="Segoe UI" w:hAnsi="Segoe UI" w:eastAsia="Times New Roman" w:cs="Segoe UI"/>
      <w:kern w:val="2"/>
      <w:sz w:val="18"/>
      <w:szCs w:val="18"/>
      <w:lang w:eastAsia="zh-C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rsid w:val="00e136c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11905"/>
    <w:pPr/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LibreOffice/25.2.4.3$Windows_X86_64 LibreOffice_project/33e196637044ead23f5c3226cde09b47731f7e27</Application>
  <AppVersion>15.0000</AppVersion>
  <Pages>2</Pages>
  <Words>423</Words>
  <Characters>3367</Characters>
  <CharactersWithSpaces>3757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2025-07-25T06:44:00Z</dcterms:created>
  <dc:creator>Denise Provera - Servizio Organizzazione e Risorse Umane</dc:creator>
  <dc:description/>
  <dc:language>it-IT</dc:language>
  <cp:lastModifiedBy>Denise Provera - Servizio Organizzazione e Risorse Umane</cp:lastModifiedBy>
  <cp:lastPrinted>2025-07-25T08:29:00Z</cp:lastPrinted>
  <dcterms:modified xsi:type="dcterms:W3CDTF">2025-07-25T08:30:00Z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